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B3" w:rsidRPr="00E116F7" w:rsidRDefault="001C0438" w:rsidP="00247DB3">
      <w:pPr>
        <w:rPr>
          <w:rFonts w:ascii="Times New Roman" w:hAnsi="Times New Roman" w:cs="Times New Roman"/>
        </w:rPr>
      </w:pPr>
      <w:r>
        <w:rPr>
          <w:rFonts w:ascii="Times New Roman" w:hAnsi="Times New Roman" w:cs="Times New Roman"/>
          <w:b/>
          <w:sz w:val="30"/>
          <w:szCs w:val="30"/>
          <w:u w:val="single"/>
        </w:rPr>
        <w:t>City and Regional Planning, B.S</w:t>
      </w:r>
      <w:r w:rsidR="00247DB3" w:rsidRPr="00E116F7">
        <w:rPr>
          <w:rFonts w:ascii="Times New Roman" w:hAnsi="Times New Roman" w:cs="Times New Roman"/>
          <w:b/>
          <w:sz w:val="30"/>
          <w:szCs w:val="30"/>
          <w:u w:val="single"/>
        </w:rPr>
        <w:t>. Major</w:t>
      </w:r>
      <w:r w:rsidR="00247DB3" w:rsidRPr="00E116F7">
        <w:rPr>
          <w:rFonts w:ascii="Times New Roman" w:hAnsi="Times New Roman" w:cs="Times New Roman"/>
          <w:sz w:val="30"/>
          <w:szCs w:val="30"/>
        </w:rPr>
        <w:br/>
      </w:r>
      <w:r w:rsidR="00BE2DB8">
        <w:rPr>
          <w:rFonts w:ascii="Times New Roman" w:hAnsi="Times New Roman" w:cs="Times New Roman"/>
        </w:rPr>
        <w:t>2017</w:t>
      </w:r>
      <w:r w:rsidR="001E2C75">
        <w:rPr>
          <w:rFonts w:ascii="Times New Roman" w:hAnsi="Times New Roman" w:cs="Times New Roman"/>
        </w:rPr>
        <w:t>-2018 Catalogs</w:t>
      </w:r>
      <w:bookmarkStart w:id="0" w:name="_GoBack"/>
      <w:bookmarkEnd w:id="0"/>
    </w:p>
    <w:p w:rsidR="00247DB3" w:rsidRPr="00E116F7" w:rsidRDefault="00247DB3" w:rsidP="00247DB3">
      <w:pPr>
        <w:rPr>
          <w:rFonts w:ascii="Times New Roman" w:hAnsi="Times New Roman" w:cs="Times New Roman"/>
          <w:b/>
        </w:rPr>
      </w:pPr>
      <w:r w:rsidRPr="00E116F7">
        <w:rPr>
          <w:rFonts w:ascii="Times New Roman" w:hAnsi="Times New Roman" w:cs="Times New Roman"/>
          <w:b/>
        </w:rPr>
        <w:t xml:space="preserve"> </w:t>
      </w:r>
    </w:p>
    <w:p w:rsidR="00247DB3" w:rsidRPr="00052131" w:rsidRDefault="00247DB3" w:rsidP="00247DB3">
      <w:pPr>
        <w:rPr>
          <w:rFonts w:ascii="Times New Roman" w:hAnsi="Times New Roman" w:cs="Times New Roman"/>
          <w:b/>
        </w:rPr>
      </w:pPr>
      <w:r w:rsidRPr="00052131">
        <w:rPr>
          <w:rFonts w:ascii="Times New Roman" w:hAnsi="Times New Roman" w:cs="Times New Roman"/>
          <w:b/>
        </w:rPr>
        <w:t xml:space="preserve">Major Requirements: </w:t>
      </w:r>
      <w:r w:rsidR="00FE16A1">
        <w:rPr>
          <w:rFonts w:ascii="Times New Roman" w:hAnsi="Times New Roman" w:cs="Times New Roman"/>
          <w:b/>
        </w:rPr>
        <w:t>42</w:t>
      </w:r>
      <w:r w:rsidRPr="00052131">
        <w:rPr>
          <w:rFonts w:ascii="Times New Roman" w:hAnsi="Times New Roman" w:cs="Times New Roman"/>
          <w:b/>
        </w:rPr>
        <w:t xml:space="preserve"> units</w:t>
      </w:r>
    </w:p>
    <w:p w:rsidR="00247DB3" w:rsidRPr="00E116F7" w:rsidRDefault="00247DB3" w:rsidP="00247DB3">
      <w:pPr>
        <w:rPr>
          <w:rFonts w:ascii="Times New Roman" w:hAnsi="Times New Roman" w:cs="Times New Roman"/>
          <w:b/>
          <w:u w:val="single"/>
        </w:rPr>
      </w:pPr>
    </w:p>
    <w:p w:rsidR="00CF4548" w:rsidRPr="00052131" w:rsidRDefault="00CF4548" w:rsidP="00247DB3">
      <w:pPr>
        <w:rPr>
          <w:rFonts w:ascii="Times New Roman" w:hAnsi="Times New Roman" w:cs="Times New Roman"/>
          <w:u w:val="single"/>
        </w:rPr>
      </w:pPr>
      <w:r w:rsidRPr="00052131">
        <w:rPr>
          <w:rFonts w:ascii="Times New Roman" w:hAnsi="Times New Roman" w:cs="Times New Roman"/>
          <w:u w:val="single"/>
        </w:rPr>
        <w:t xml:space="preserve">Lower Division </w:t>
      </w:r>
      <w:r w:rsidR="00247DB3" w:rsidRPr="00052131">
        <w:rPr>
          <w:rFonts w:ascii="Times New Roman" w:hAnsi="Times New Roman" w:cs="Times New Roman"/>
          <w:u w:val="single"/>
        </w:rPr>
        <w:t>Core Courses:</w:t>
      </w:r>
      <w:r w:rsidR="00941539">
        <w:rPr>
          <w:rFonts w:ascii="Times New Roman" w:hAnsi="Times New Roman" w:cs="Times New Roman"/>
          <w:u w:val="single"/>
        </w:rPr>
        <w:t xml:space="preserve"> (6</w:t>
      </w:r>
      <w:r w:rsidR="00247DB3" w:rsidRPr="00052131">
        <w:rPr>
          <w:rFonts w:ascii="Times New Roman" w:hAnsi="Times New Roman" w:cs="Times New Roman"/>
          <w:u w:val="single"/>
        </w:rPr>
        <w:t xml:space="preserve"> Units)</w:t>
      </w:r>
    </w:p>
    <w:p w:rsidR="00CF4548" w:rsidRPr="00AF3971" w:rsidRDefault="00247DB3" w:rsidP="00247DB3">
      <w:pPr>
        <w:rPr>
          <w:rFonts w:ascii="Times New Roman" w:hAnsi="Times New Roman" w:cs="Times New Roman"/>
          <w:b/>
          <w:u w:val="single"/>
        </w:rPr>
      </w:pPr>
      <w:r w:rsidRPr="00E116F7">
        <w:rPr>
          <w:rFonts w:ascii="Times New Roman" w:hAnsi="Times New Roman" w:cs="Times New Roman"/>
        </w:rPr>
        <w:tab/>
      </w:r>
      <w:r w:rsidRPr="00E116F7">
        <w:rPr>
          <w:rFonts w:ascii="Times New Roman" w:hAnsi="Times New Roman" w:cs="Times New Roman"/>
        </w:rPr>
        <w:tab/>
      </w:r>
      <w:r w:rsidRPr="00E116F7">
        <w:rPr>
          <w:rFonts w:ascii="Times New Roman" w:hAnsi="Times New Roman" w:cs="Times New Roman"/>
        </w:rPr>
        <w:tab/>
      </w:r>
      <w:r w:rsidRPr="00E116F7">
        <w:rPr>
          <w:rFonts w:ascii="Times New Roman" w:hAnsi="Times New Roman" w:cs="Times New Roman"/>
        </w:rPr>
        <w:tab/>
      </w:r>
      <w:r w:rsidRPr="00E116F7">
        <w:rPr>
          <w:rFonts w:ascii="Times New Roman" w:hAnsi="Times New Roman" w:cs="Times New Roman"/>
        </w:rPr>
        <w:tab/>
      </w:r>
      <w:r w:rsidRPr="00E116F7">
        <w:rPr>
          <w:rFonts w:ascii="Times New Roman" w:hAnsi="Times New Roman" w:cs="Times New Roman"/>
        </w:rPr>
        <w:tab/>
      </w:r>
      <w:r w:rsidRPr="00E116F7">
        <w:rPr>
          <w:rFonts w:ascii="Times New Roman" w:hAnsi="Times New Roman" w:cs="Times New Roman"/>
        </w:rPr>
        <w:tab/>
      </w:r>
      <w:r w:rsidRPr="00E116F7">
        <w:rPr>
          <w:rFonts w:ascii="Times New Roman" w:hAnsi="Times New Roman" w:cs="Times New Roman"/>
        </w:rPr>
        <w:tab/>
      </w:r>
      <w:r w:rsidRPr="00E116F7">
        <w:rPr>
          <w:rFonts w:ascii="Times New Roman" w:hAnsi="Times New Roman" w:cs="Times New Roman"/>
        </w:rPr>
        <w:tab/>
      </w:r>
      <w:r w:rsidRPr="00E116F7">
        <w:rPr>
          <w:rFonts w:ascii="Times New Roman" w:hAnsi="Times New Roman" w:cs="Times New Roman"/>
        </w:rPr>
        <w:tab/>
      </w:r>
      <w:r w:rsidRPr="00E116F7">
        <w:rPr>
          <w:rFonts w:ascii="Times New Roman" w:hAnsi="Times New Roman" w:cs="Times New Roman"/>
        </w:rPr>
        <w:tab/>
      </w:r>
    </w:p>
    <w:p w:rsidR="00941539" w:rsidRDefault="00CF4548" w:rsidP="00247DB3">
      <w:pPr>
        <w:rPr>
          <w:rFonts w:ascii="Times New Roman" w:hAnsi="Times New Roman" w:cs="Times New Roman"/>
        </w:rPr>
      </w:pPr>
      <w:r w:rsidRPr="00E116F7">
        <w:rPr>
          <w:rFonts w:ascii="Times New Roman" w:hAnsi="Times New Roman" w:cs="Times New Roman"/>
        </w:rPr>
        <w:t xml:space="preserve">______ </w:t>
      </w:r>
      <w:r w:rsidR="00AF3971">
        <w:rPr>
          <w:rFonts w:ascii="Times New Roman" w:hAnsi="Times New Roman" w:cs="Times New Roman"/>
        </w:rPr>
        <w:t>GEOG</w:t>
      </w:r>
      <w:r w:rsidR="00EF49AB" w:rsidRPr="00E116F7">
        <w:rPr>
          <w:rFonts w:ascii="Times New Roman" w:hAnsi="Times New Roman" w:cs="Times New Roman"/>
        </w:rPr>
        <w:t xml:space="preserve"> 81: </w:t>
      </w:r>
      <w:r w:rsidR="00B35007" w:rsidRPr="00E116F7">
        <w:rPr>
          <w:rFonts w:ascii="Times New Roman" w:hAnsi="Times New Roman" w:cs="Times New Roman"/>
        </w:rPr>
        <w:t>Introduction to City Planning</w:t>
      </w:r>
      <w:r w:rsidR="00A30CFD">
        <w:rPr>
          <w:rFonts w:ascii="Times New Roman" w:hAnsi="Times New Roman" w:cs="Times New Roman"/>
        </w:rPr>
        <w:t xml:space="preserve"> (GE D3)</w:t>
      </w:r>
      <w:r w:rsidR="00B35007" w:rsidRPr="00E116F7">
        <w:rPr>
          <w:rFonts w:ascii="Times New Roman" w:hAnsi="Times New Roman" w:cs="Times New Roman"/>
        </w:rPr>
        <w:t xml:space="preserve"> (3)</w:t>
      </w:r>
      <w:r w:rsidR="00247DB3" w:rsidRPr="00E116F7">
        <w:rPr>
          <w:rFonts w:ascii="Times New Roman" w:hAnsi="Times New Roman" w:cs="Times New Roman"/>
        </w:rPr>
        <w:tab/>
      </w:r>
    </w:p>
    <w:p w:rsidR="00247DB3" w:rsidRPr="00E116F7" w:rsidRDefault="00941539" w:rsidP="00247DB3">
      <w:pP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 GEOG 30: Introduction to Spatial Statistics (</w:t>
      </w:r>
      <w:r>
        <w:rPr>
          <w:rFonts w:ascii="Times New Roman" w:hAnsi="Times New Roman" w:cs="Times New Roman"/>
          <w:b/>
        </w:rPr>
        <w:t xml:space="preserve">Spring Only) </w:t>
      </w:r>
      <w:r>
        <w:rPr>
          <w:rFonts w:ascii="Times New Roman" w:hAnsi="Times New Roman" w:cs="Times New Roman"/>
        </w:rPr>
        <w:t>(3)</w:t>
      </w:r>
      <w:r w:rsidR="00247DB3" w:rsidRPr="00E116F7">
        <w:rPr>
          <w:rFonts w:ascii="Times New Roman" w:hAnsi="Times New Roman" w:cs="Times New Roman"/>
        </w:rPr>
        <w:tab/>
      </w:r>
      <w:r w:rsidR="00247DB3" w:rsidRPr="00E116F7">
        <w:rPr>
          <w:rFonts w:ascii="Times New Roman" w:hAnsi="Times New Roman" w:cs="Times New Roman"/>
        </w:rPr>
        <w:tab/>
      </w:r>
      <w:r w:rsidR="00247DB3" w:rsidRPr="00E116F7">
        <w:rPr>
          <w:rFonts w:ascii="Times New Roman" w:hAnsi="Times New Roman" w:cs="Times New Roman"/>
        </w:rPr>
        <w:tab/>
      </w:r>
      <w:r w:rsidR="00247DB3" w:rsidRPr="00E116F7">
        <w:rPr>
          <w:rFonts w:ascii="Times New Roman" w:hAnsi="Times New Roman" w:cs="Times New Roman"/>
        </w:rPr>
        <w:tab/>
      </w:r>
    </w:p>
    <w:p w:rsidR="00CF4548" w:rsidRPr="00E116F7" w:rsidRDefault="00CF4548" w:rsidP="00247DB3">
      <w:pPr>
        <w:rPr>
          <w:rFonts w:ascii="Times New Roman" w:hAnsi="Times New Roman" w:cs="Times New Roman"/>
          <w:b/>
          <w:u w:val="single"/>
        </w:rPr>
      </w:pPr>
    </w:p>
    <w:p w:rsidR="00941539" w:rsidRPr="00052131" w:rsidRDefault="00AF3971" w:rsidP="00BF379E">
      <w:pPr>
        <w:rPr>
          <w:rStyle w:val="Strong"/>
          <w:rFonts w:ascii="Times New Roman" w:hAnsi="Times New Roman" w:cs="Times New Roman"/>
          <w:b w:val="0"/>
          <w:color w:val="000000"/>
          <w:u w:val="single"/>
          <w:bdr w:val="none" w:sz="0" w:space="0" w:color="auto" w:frame="1"/>
          <w:shd w:val="clear" w:color="auto" w:fill="FFFFFF"/>
        </w:rPr>
      </w:pPr>
      <w:r>
        <w:rPr>
          <w:rStyle w:val="Strong"/>
          <w:rFonts w:ascii="Times New Roman" w:hAnsi="Times New Roman" w:cs="Times New Roman"/>
          <w:b w:val="0"/>
          <w:color w:val="000000"/>
          <w:u w:val="single"/>
          <w:bdr w:val="none" w:sz="0" w:space="0" w:color="auto" w:frame="1"/>
          <w:shd w:val="clear" w:color="auto" w:fill="FFFFFF"/>
        </w:rPr>
        <w:t xml:space="preserve">Upper Division Core Courses </w:t>
      </w:r>
      <w:r w:rsidR="00941539">
        <w:rPr>
          <w:rStyle w:val="Strong"/>
          <w:rFonts w:ascii="Times New Roman" w:hAnsi="Times New Roman" w:cs="Times New Roman"/>
          <w:b w:val="0"/>
          <w:color w:val="000000"/>
          <w:u w:val="single"/>
          <w:bdr w:val="none" w:sz="0" w:space="0" w:color="auto" w:frame="1"/>
          <w:shd w:val="clear" w:color="auto" w:fill="FFFFFF"/>
        </w:rPr>
        <w:t>(36</w:t>
      </w:r>
      <w:r w:rsidR="00BF379E" w:rsidRPr="00052131">
        <w:rPr>
          <w:rStyle w:val="Strong"/>
          <w:rFonts w:ascii="Times New Roman" w:hAnsi="Times New Roman" w:cs="Times New Roman"/>
          <w:b w:val="0"/>
          <w:color w:val="000000"/>
          <w:u w:val="single"/>
          <w:bdr w:val="none" w:sz="0" w:space="0" w:color="auto" w:frame="1"/>
          <w:shd w:val="clear" w:color="auto" w:fill="FFFFFF"/>
        </w:rPr>
        <w:t xml:space="preserve"> units)</w:t>
      </w:r>
    </w:p>
    <w:p w:rsidR="00BF379E" w:rsidRPr="00E116F7" w:rsidRDefault="00941539" w:rsidP="007D2DE1">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______ CRP 107 Plan Making (3)</w:t>
      </w:r>
    </w:p>
    <w:p w:rsidR="00BF379E" w:rsidRPr="00E116F7" w:rsidRDefault="00D80CD3" w:rsidP="00BF379E">
      <w:pPr>
        <w:rPr>
          <w:rFonts w:ascii="Times New Roman" w:hAnsi="Times New Roman" w:cs="Times New Roman"/>
          <w:color w:val="000000"/>
          <w:shd w:val="clear" w:color="auto" w:fill="FFFFFF"/>
        </w:rPr>
      </w:pPr>
      <w:r w:rsidRPr="00E116F7">
        <w:rPr>
          <w:rFonts w:ascii="Times New Roman" w:hAnsi="Times New Roman" w:cs="Times New Roman"/>
        </w:rPr>
        <w:t xml:space="preserve">______ </w:t>
      </w:r>
      <w:r w:rsidR="00AF3971">
        <w:rPr>
          <w:rFonts w:ascii="Times New Roman" w:hAnsi="Times New Roman" w:cs="Times New Roman"/>
          <w:color w:val="000000"/>
          <w:shd w:val="clear" w:color="auto" w:fill="FFFFFF"/>
        </w:rPr>
        <w:t xml:space="preserve">CRP 110 </w:t>
      </w:r>
      <w:r w:rsidR="00AF3971" w:rsidRPr="00AF3971">
        <w:rPr>
          <w:rFonts w:ascii="Times New Roman" w:hAnsi="Times New Roman" w:cs="Times New Roman"/>
          <w:color w:val="000000"/>
          <w:shd w:val="clear" w:color="auto" w:fill="FFFFFF"/>
        </w:rPr>
        <w:t>Planning Process and Theory</w:t>
      </w:r>
      <w:r w:rsidR="00AF3971">
        <w:rPr>
          <w:rFonts w:ascii="Times New Roman" w:hAnsi="Times New Roman" w:cs="Times New Roman"/>
          <w:color w:val="000000"/>
          <w:shd w:val="clear" w:color="auto" w:fill="FFFFFF"/>
        </w:rPr>
        <w:t xml:space="preserve"> (pre-</w:t>
      </w:r>
      <w:proofErr w:type="spellStart"/>
      <w:r w:rsidR="00AF3971">
        <w:rPr>
          <w:rFonts w:ascii="Times New Roman" w:hAnsi="Times New Roman" w:cs="Times New Roman"/>
          <w:color w:val="000000"/>
          <w:shd w:val="clear" w:color="auto" w:fill="FFFFFF"/>
        </w:rPr>
        <w:t>req</w:t>
      </w:r>
      <w:proofErr w:type="spellEnd"/>
      <w:r w:rsidR="00AF3971">
        <w:rPr>
          <w:rFonts w:ascii="Times New Roman" w:hAnsi="Times New Roman" w:cs="Times New Roman"/>
          <w:color w:val="000000"/>
          <w:shd w:val="clear" w:color="auto" w:fill="FFFFFF"/>
        </w:rPr>
        <w:t>: GE Foundation &amp; Area D or permission of instructor) (Formally CRP 104)</w:t>
      </w:r>
      <w:r w:rsidR="0000117E" w:rsidRPr="00E116F7">
        <w:rPr>
          <w:rFonts w:ascii="Times New Roman" w:hAnsi="Times New Roman" w:cs="Times New Roman"/>
          <w:color w:val="000000"/>
          <w:shd w:val="clear" w:color="auto" w:fill="FFFFFF"/>
        </w:rPr>
        <w:t xml:space="preserve"> </w:t>
      </w:r>
      <w:r w:rsidR="00874AE2" w:rsidRPr="00E116F7">
        <w:rPr>
          <w:rFonts w:ascii="Times New Roman" w:hAnsi="Times New Roman" w:cs="Times New Roman"/>
        </w:rPr>
        <w:t>(3)</w:t>
      </w:r>
    </w:p>
    <w:p w:rsidR="00BF379E" w:rsidRPr="00E116F7" w:rsidRDefault="00D80CD3" w:rsidP="00BF379E">
      <w:pPr>
        <w:rPr>
          <w:rFonts w:ascii="Times New Roman" w:hAnsi="Times New Roman" w:cs="Times New Roman"/>
          <w:color w:val="000000"/>
          <w:shd w:val="clear" w:color="auto" w:fill="FFFFFF"/>
        </w:rPr>
      </w:pPr>
      <w:r w:rsidRPr="00E116F7">
        <w:rPr>
          <w:rFonts w:ascii="Times New Roman" w:hAnsi="Times New Roman" w:cs="Times New Roman"/>
        </w:rPr>
        <w:t xml:space="preserve">______ </w:t>
      </w:r>
      <w:r w:rsidR="00AF3971">
        <w:rPr>
          <w:rFonts w:ascii="Times New Roman" w:hAnsi="Times New Roman" w:cs="Times New Roman"/>
          <w:color w:val="000000"/>
          <w:shd w:val="clear" w:color="auto" w:fill="FFFFFF"/>
        </w:rPr>
        <w:t xml:space="preserve">CRP 115 </w:t>
      </w:r>
      <w:r w:rsidR="00AF3971" w:rsidRPr="00AF3971">
        <w:rPr>
          <w:rFonts w:ascii="Times New Roman" w:hAnsi="Times New Roman" w:cs="Times New Roman"/>
          <w:color w:val="000000"/>
          <w:shd w:val="clear" w:color="auto" w:fill="FFFFFF"/>
        </w:rPr>
        <w:t>Urban Design</w:t>
      </w:r>
      <w:r w:rsidR="00AF3971">
        <w:rPr>
          <w:rFonts w:ascii="Times New Roman" w:hAnsi="Times New Roman" w:cs="Times New Roman"/>
          <w:color w:val="000000"/>
          <w:shd w:val="clear" w:color="auto" w:fill="FFFFFF"/>
        </w:rPr>
        <w:t xml:space="preserve"> (pre-</w:t>
      </w:r>
      <w:proofErr w:type="spellStart"/>
      <w:r w:rsidR="00AF3971">
        <w:rPr>
          <w:rFonts w:ascii="Times New Roman" w:hAnsi="Times New Roman" w:cs="Times New Roman"/>
          <w:color w:val="000000"/>
          <w:shd w:val="clear" w:color="auto" w:fill="FFFFFF"/>
        </w:rPr>
        <w:t>req</w:t>
      </w:r>
      <w:proofErr w:type="spellEnd"/>
      <w:r w:rsidR="00AF3971">
        <w:rPr>
          <w:rFonts w:ascii="Times New Roman" w:hAnsi="Times New Roman" w:cs="Times New Roman"/>
          <w:color w:val="000000"/>
          <w:shd w:val="clear" w:color="auto" w:fill="FFFFFF"/>
        </w:rPr>
        <w:t xml:space="preserve">: GE Foundation &amp; Area D and GEOG 81 or permission of instructor)  </w:t>
      </w:r>
      <w:r w:rsidR="0000117E" w:rsidRPr="00E116F7">
        <w:rPr>
          <w:rFonts w:ascii="Times New Roman" w:hAnsi="Times New Roman" w:cs="Times New Roman"/>
          <w:color w:val="000000"/>
          <w:shd w:val="clear" w:color="auto" w:fill="FFFFFF"/>
        </w:rPr>
        <w:t xml:space="preserve"> </w:t>
      </w:r>
      <w:r w:rsidR="00874AE2" w:rsidRPr="00E116F7">
        <w:rPr>
          <w:rFonts w:ascii="Times New Roman" w:hAnsi="Times New Roman" w:cs="Times New Roman"/>
          <w:b/>
          <w:shd w:val="clear" w:color="auto" w:fill="FFFFFF"/>
        </w:rPr>
        <w:t xml:space="preserve"> </w:t>
      </w:r>
      <w:r w:rsidR="00874AE2" w:rsidRPr="00E116F7">
        <w:rPr>
          <w:rFonts w:ascii="Times New Roman" w:hAnsi="Times New Roman" w:cs="Times New Roman"/>
        </w:rPr>
        <w:t>(3)</w:t>
      </w:r>
    </w:p>
    <w:p w:rsidR="00BF379E" w:rsidRPr="00E116F7" w:rsidRDefault="00D80CD3" w:rsidP="00BF379E">
      <w:pPr>
        <w:rPr>
          <w:rFonts w:ascii="Times New Roman" w:hAnsi="Times New Roman" w:cs="Times New Roman"/>
          <w:color w:val="000000"/>
          <w:shd w:val="clear" w:color="auto" w:fill="FFFFFF"/>
        </w:rPr>
      </w:pPr>
      <w:r w:rsidRPr="00E116F7">
        <w:rPr>
          <w:rFonts w:ascii="Times New Roman" w:hAnsi="Times New Roman" w:cs="Times New Roman"/>
        </w:rPr>
        <w:t xml:space="preserve">______ </w:t>
      </w:r>
      <w:r w:rsidR="00AF3971">
        <w:rPr>
          <w:rFonts w:ascii="Times New Roman" w:hAnsi="Times New Roman" w:cs="Times New Roman"/>
          <w:color w:val="000000"/>
          <w:shd w:val="clear" w:color="auto" w:fill="FFFFFF"/>
        </w:rPr>
        <w:t>CRP 120</w:t>
      </w:r>
      <w:r w:rsidR="00A30CFD">
        <w:rPr>
          <w:rFonts w:ascii="Times New Roman" w:hAnsi="Times New Roman" w:cs="Times New Roman"/>
          <w:color w:val="000000"/>
          <w:shd w:val="clear" w:color="auto" w:fill="FFFFFF"/>
        </w:rPr>
        <w:t xml:space="preserve"> </w:t>
      </w:r>
      <w:r w:rsidR="00A30CFD" w:rsidRPr="00A30CFD">
        <w:rPr>
          <w:rFonts w:ascii="Times New Roman" w:hAnsi="Times New Roman" w:cs="Times New Roman"/>
          <w:color w:val="000000"/>
          <w:shd w:val="clear" w:color="auto" w:fill="FFFFFF"/>
        </w:rPr>
        <w:t>Community Development Theory &amp; Practice</w:t>
      </w:r>
      <w:r w:rsidR="00A30CFD">
        <w:rPr>
          <w:rFonts w:ascii="Times New Roman" w:hAnsi="Times New Roman" w:cs="Times New Roman"/>
          <w:color w:val="000000"/>
          <w:shd w:val="clear" w:color="auto" w:fill="FFFFFF"/>
        </w:rPr>
        <w:t xml:space="preserve"> (Formally CRP 103) (GE Foundation &amp; Area D and GEOG 81 or permission of instructor)</w:t>
      </w:r>
      <w:r w:rsidR="00AF3971">
        <w:rPr>
          <w:rFonts w:ascii="Times New Roman" w:hAnsi="Times New Roman" w:cs="Times New Roman"/>
          <w:color w:val="000000"/>
          <w:shd w:val="clear" w:color="auto" w:fill="FFFFFF"/>
        </w:rPr>
        <w:t xml:space="preserve"> </w:t>
      </w:r>
      <w:r w:rsidR="00874AE2" w:rsidRPr="00E116F7">
        <w:rPr>
          <w:rFonts w:ascii="Times New Roman" w:hAnsi="Times New Roman" w:cs="Times New Roman"/>
        </w:rPr>
        <w:t>(3)</w:t>
      </w:r>
    </w:p>
    <w:p w:rsidR="00BF379E" w:rsidRPr="00E116F7" w:rsidRDefault="00D80CD3" w:rsidP="00BF379E">
      <w:pPr>
        <w:rPr>
          <w:rFonts w:ascii="Times New Roman" w:hAnsi="Times New Roman" w:cs="Times New Roman"/>
          <w:color w:val="000000"/>
          <w:shd w:val="clear" w:color="auto" w:fill="FFFFFF"/>
        </w:rPr>
      </w:pPr>
      <w:r w:rsidRPr="00E116F7">
        <w:rPr>
          <w:rFonts w:ascii="Times New Roman" w:hAnsi="Times New Roman" w:cs="Times New Roman"/>
        </w:rPr>
        <w:t xml:space="preserve">______ </w:t>
      </w:r>
      <w:r w:rsidR="00AF3971">
        <w:rPr>
          <w:rFonts w:ascii="Times New Roman" w:hAnsi="Times New Roman" w:cs="Times New Roman"/>
          <w:color w:val="000000"/>
          <w:shd w:val="clear" w:color="auto" w:fill="FFFFFF"/>
        </w:rPr>
        <w:t>CRP 130</w:t>
      </w:r>
      <w:r w:rsidR="00A30CFD" w:rsidRPr="00A30CFD">
        <w:t xml:space="preserve"> </w:t>
      </w:r>
      <w:r w:rsidR="00A30CFD" w:rsidRPr="00A30CFD">
        <w:rPr>
          <w:rFonts w:ascii="Times New Roman" w:hAnsi="Times New Roman" w:cs="Times New Roman"/>
          <w:color w:val="000000"/>
          <w:shd w:val="clear" w:color="auto" w:fill="FFFFFF"/>
        </w:rPr>
        <w:t xml:space="preserve">Transportation </w:t>
      </w:r>
      <w:proofErr w:type="gramStart"/>
      <w:r w:rsidR="00A30CFD" w:rsidRPr="00A30CFD">
        <w:rPr>
          <w:rFonts w:ascii="Times New Roman" w:hAnsi="Times New Roman" w:cs="Times New Roman"/>
          <w:color w:val="000000"/>
          <w:shd w:val="clear" w:color="auto" w:fill="FFFFFF"/>
        </w:rPr>
        <w:t>Planning</w:t>
      </w:r>
      <w:r w:rsidR="00A30CFD">
        <w:rPr>
          <w:rFonts w:ascii="Times New Roman" w:hAnsi="Times New Roman" w:cs="Times New Roman"/>
          <w:color w:val="000000"/>
          <w:shd w:val="clear" w:color="auto" w:fill="FFFFFF"/>
        </w:rPr>
        <w:t xml:space="preserve">  (</w:t>
      </w:r>
      <w:proofErr w:type="gramEnd"/>
      <w:r w:rsidR="00A30CFD">
        <w:rPr>
          <w:rFonts w:ascii="Times New Roman" w:hAnsi="Times New Roman" w:cs="Times New Roman"/>
          <w:color w:val="000000"/>
          <w:shd w:val="clear" w:color="auto" w:fill="FFFFFF"/>
        </w:rPr>
        <w:t>GE Foundation &amp; Area D or permission of instructor)</w:t>
      </w:r>
      <w:r w:rsidR="00AF3971">
        <w:rPr>
          <w:rFonts w:ascii="Times New Roman" w:hAnsi="Times New Roman" w:cs="Times New Roman"/>
          <w:color w:val="000000"/>
          <w:shd w:val="clear" w:color="auto" w:fill="FFFFFF"/>
        </w:rPr>
        <w:t xml:space="preserve"> (Formally CRP 109)</w:t>
      </w:r>
      <w:r w:rsidR="00941539">
        <w:rPr>
          <w:rFonts w:ascii="Times New Roman" w:hAnsi="Times New Roman" w:cs="Times New Roman"/>
          <w:color w:val="000000"/>
          <w:shd w:val="clear" w:color="auto" w:fill="FFFFFF"/>
        </w:rPr>
        <w:t xml:space="preserve"> </w:t>
      </w:r>
      <w:r w:rsidR="00874AE2" w:rsidRPr="00E116F7">
        <w:rPr>
          <w:rFonts w:ascii="Times New Roman" w:hAnsi="Times New Roman" w:cs="Times New Roman"/>
        </w:rPr>
        <w:t>(3)</w:t>
      </w:r>
    </w:p>
    <w:p w:rsidR="00BF379E" w:rsidRPr="00E116F7" w:rsidRDefault="00D80CD3" w:rsidP="00BF379E">
      <w:pPr>
        <w:rPr>
          <w:rFonts w:ascii="Times New Roman" w:hAnsi="Times New Roman" w:cs="Times New Roman"/>
          <w:color w:val="000000"/>
          <w:shd w:val="clear" w:color="auto" w:fill="FFFFFF"/>
        </w:rPr>
      </w:pPr>
      <w:r w:rsidRPr="00E116F7">
        <w:rPr>
          <w:rFonts w:ascii="Times New Roman" w:hAnsi="Times New Roman" w:cs="Times New Roman"/>
        </w:rPr>
        <w:t xml:space="preserve">______ </w:t>
      </w:r>
      <w:r w:rsidR="00BF379E" w:rsidRPr="00E116F7">
        <w:rPr>
          <w:rFonts w:ascii="Times New Roman" w:hAnsi="Times New Roman" w:cs="Times New Roman"/>
          <w:color w:val="000000"/>
          <w:shd w:val="clear" w:color="auto" w:fill="FFFFFF"/>
        </w:rPr>
        <w:t xml:space="preserve">CRP </w:t>
      </w:r>
      <w:r w:rsidR="00AF3971">
        <w:rPr>
          <w:rFonts w:ascii="Times New Roman" w:hAnsi="Times New Roman" w:cs="Times New Roman"/>
          <w:color w:val="000000"/>
          <w:shd w:val="clear" w:color="auto" w:fill="FFFFFF"/>
        </w:rPr>
        <w:t>135</w:t>
      </w:r>
      <w:r w:rsidR="00A30CFD" w:rsidRPr="00A30CFD">
        <w:t xml:space="preserve"> </w:t>
      </w:r>
      <w:r w:rsidR="00A30CFD" w:rsidRPr="00A30CFD">
        <w:rPr>
          <w:rFonts w:ascii="Times New Roman" w:hAnsi="Times New Roman" w:cs="Times New Roman"/>
          <w:color w:val="000000"/>
          <w:shd w:val="clear" w:color="auto" w:fill="FFFFFF"/>
        </w:rPr>
        <w:t>Planning Law &amp; Administration</w:t>
      </w:r>
      <w:r w:rsidR="00AF3971">
        <w:rPr>
          <w:rFonts w:ascii="Times New Roman" w:hAnsi="Times New Roman" w:cs="Times New Roman"/>
          <w:color w:val="000000"/>
          <w:shd w:val="clear" w:color="auto" w:fill="FFFFFF"/>
        </w:rPr>
        <w:t xml:space="preserve"> (Formally CRP 106)</w:t>
      </w:r>
      <w:r w:rsidR="00A30CFD">
        <w:rPr>
          <w:rFonts w:ascii="Times New Roman" w:hAnsi="Times New Roman" w:cs="Times New Roman"/>
          <w:color w:val="000000"/>
          <w:shd w:val="clear" w:color="auto" w:fill="FFFFFF"/>
        </w:rPr>
        <w:t xml:space="preserve"> (GE Foundation &amp; Area D and GEOG 81 or permission of instructor)</w:t>
      </w:r>
      <w:r w:rsidR="0000117E" w:rsidRPr="00E116F7">
        <w:rPr>
          <w:rFonts w:ascii="Times New Roman" w:hAnsi="Times New Roman" w:cs="Times New Roman"/>
          <w:color w:val="000000"/>
          <w:shd w:val="clear" w:color="auto" w:fill="FFFFFF"/>
        </w:rPr>
        <w:t xml:space="preserve"> </w:t>
      </w:r>
      <w:r w:rsidR="00874AE2" w:rsidRPr="00E116F7">
        <w:rPr>
          <w:rFonts w:ascii="Times New Roman" w:hAnsi="Times New Roman" w:cs="Times New Roman"/>
        </w:rPr>
        <w:t>(3)</w:t>
      </w:r>
    </w:p>
    <w:p w:rsidR="00BF379E" w:rsidRPr="00E116F7" w:rsidRDefault="00D80CD3" w:rsidP="00BF379E">
      <w:pPr>
        <w:rPr>
          <w:rFonts w:ascii="Times New Roman" w:hAnsi="Times New Roman" w:cs="Times New Roman"/>
          <w:color w:val="000000"/>
          <w:shd w:val="clear" w:color="auto" w:fill="FFFFFF"/>
        </w:rPr>
      </w:pPr>
      <w:r w:rsidRPr="00E116F7">
        <w:rPr>
          <w:rFonts w:ascii="Times New Roman" w:hAnsi="Times New Roman" w:cs="Times New Roman"/>
        </w:rPr>
        <w:t xml:space="preserve">______ </w:t>
      </w:r>
      <w:r w:rsidR="00AF3971">
        <w:rPr>
          <w:rFonts w:ascii="Times New Roman" w:hAnsi="Times New Roman" w:cs="Times New Roman"/>
          <w:color w:val="000000"/>
          <w:shd w:val="clear" w:color="auto" w:fill="FFFFFF"/>
        </w:rPr>
        <w:t>CRP 140</w:t>
      </w:r>
      <w:r w:rsidR="00A30CFD" w:rsidRPr="00A30CFD">
        <w:t xml:space="preserve"> </w:t>
      </w:r>
      <w:r w:rsidR="00A30CFD" w:rsidRPr="00A30CFD">
        <w:rPr>
          <w:rFonts w:ascii="Times New Roman" w:hAnsi="Times New Roman" w:cs="Times New Roman"/>
          <w:color w:val="000000"/>
          <w:shd w:val="clear" w:color="auto" w:fill="FFFFFF"/>
        </w:rPr>
        <w:t>Economics for Planners</w:t>
      </w:r>
      <w:r w:rsidR="00AF3971">
        <w:rPr>
          <w:rFonts w:ascii="Times New Roman" w:hAnsi="Times New Roman" w:cs="Times New Roman"/>
          <w:color w:val="000000"/>
          <w:shd w:val="clear" w:color="auto" w:fill="FFFFFF"/>
        </w:rPr>
        <w:t xml:space="preserve"> (Formally CRP 108)</w:t>
      </w:r>
      <w:r w:rsidR="00A30CFD">
        <w:rPr>
          <w:rFonts w:ascii="Times New Roman" w:hAnsi="Times New Roman" w:cs="Times New Roman"/>
          <w:color w:val="000000"/>
          <w:shd w:val="clear" w:color="auto" w:fill="FFFFFF"/>
        </w:rPr>
        <w:t xml:space="preserve"> (GE Foundation &amp; Area D or permission of instructor)</w:t>
      </w:r>
      <w:r w:rsidR="00E2446A" w:rsidRPr="00E116F7">
        <w:rPr>
          <w:rFonts w:ascii="Times New Roman" w:hAnsi="Times New Roman" w:cs="Times New Roman"/>
          <w:color w:val="000000"/>
          <w:shd w:val="clear" w:color="auto" w:fill="FFFFFF"/>
        </w:rPr>
        <w:t xml:space="preserve"> </w:t>
      </w:r>
      <w:r w:rsidR="00E2446A" w:rsidRPr="00E116F7">
        <w:rPr>
          <w:rFonts w:ascii="Times New Roman" w:hAnsi="Times New Roman" w:cs="Times New Roman"/>
        </w:rPr>
        <w:t>(3)</w:t>
      </w:r>
    </w:p>
    <w:p w:rsidR="00BF379E" w:rsidRPr="00E116F7" w:rsidRDefault="00D80CD3" w:rsidP="00BF379E">
      <w:pPr>
        <w:rPr>
          <w:rFonts w:ascii="Times New Roman" w:hAnsi="Times New Roman" w:cs="Times New Roman"/>
          <w:color w:val="000000"/>
          <w:shd w:val="clear" w:color="auto" w:fill="FFFFFF"/>
        </w:rPr>
      </w:pPr>
      <w:r w:rsidRPr="00E116F7">
        <w:rPr>
          <w:rFonts w:ascii="Times New Roman" w:hAnsi="Times New Roman" w:cs="Times New Roman"/>
        </w:rPr>
        <w:t xml:space="preserve">______ </w:t>
      </w:r>
      <w:r w:rsidR="00AF3971">
        <w:rPr>
          <w:rFonts w:ascii="Times New Roman" w:hAnsi="Times New Roman" w:cs="Times New Roman"/>
          <w:color w:val="000000"/>
          <w:shd w:val="clear" w:color="auto" w:fill="FFFFFF"/>
        </w:rPr>
        <w:t>CRP 150A</w:t>
      </w:r>
      <w:r w:rsidR="00A30CFD" w:rsidRPr="00A30CFD">
        <w:t xml:space="preserve"> </w:t>
      </w:r>
      <w:r w:rsidR="00A30CFD" w:rsidRPr="00A30CFD">
        <w:rPr>
          <w:rFonts w:ascii="Times New Roman" w:hAnsi="Times New Roman" w:cs="Times New Roman"/>
          <w:color w:val="000000"/>
          <w:shd w:val="clear" w:color="auto" w:fill="FFFFFF"/>
        </w:rPr>
        <w:t>Community Plan Making - A</w:t>
      </w:r>
      <w:r w:rsidR="00A30CFD">
        <w:rPr>
          <w:rFonts w:ascii="Times New Roman" w:hAnsi="Times New Roman" w:cs="Times New Roman"/>
          <w:color w:val="000000"/>
          <w:shd w:val="clear" w:color="auto" w:fill="FFFFFF"/>
        </w:rPr>
        <w:t xml:space="preserve"> (GE Foundation &amp; Area D, GEOG 81, and CRP 120 or permission of instructor)</w:t>
      </w:r>
      <w:r w:rsidR="00E2446A" w:rsidRPr="00E116F7">
        <w:rPr>
          <w:rFonts w:ascii="Times New Roman" w:hAnsi="Times New Roman" w:cs="Times New Roman"/>
          <w:color w:val="000000"/>
          <w:shd w:val="clear" w:color="auto" w:fill="FFFFFF"/>
        </w:rPr>
        <w:t xml:space="preserve"> </w:t>
      </w:r>
      <w:r w:rsidR="00E2446A" w:rsidRPr="00E116F7">
        <w:rPr>
          <w:rFonts w:ascii="Times New Roman" w:hAnsi="Times New Roman" w:cs="Times New Roman"/>
        </w:rPr>
        <w:t>(3)</w:t>
      </w:r>
    </w:p>
    <w:p w:rsidR="00BF379E" w:rsidRDefault="00D80CD3" w:rsidP="00BF379E">
      <w:pPr>
        <w:rPr>
          <w:rFonts w:ascii="Times New Roman" w:hAnsi="Times New Roman" w:cs="Times New Roman"/>
        </w:rPr>
      </w:pPr>
      <w:r w:rsidRPr="00E116F7">
        <w:rPr>
          <w:rFonts w:ascii="Times New Roman" w:hAnsi="Times New Roman" w:cs="Times New Roman"/>
        </w:rPr>
        <w:t xml:space="preserve">______ </w:t>
      </w:r>
      <w:r w:rsidR="00A30CFD">
        <w:rPr>
          <w:rFonts w:ascii="Times New Roman" w:hAnsi="Times New Roman" w:cs="Times New Roman"/>
          <w:color w:val="000000"/>
          <w:shd w:val="clear" w:color="auto" w:fill="FFFFFF"/>
        </w:rPr>
        <w:t>CRP 150B</w:t>
      </w:r>
      <w:r w:rsidR="00A30CFD" w:rsidRPr="00A30CFD">
        <w:t xml:space="preserve"> </w:t>
      </w:r>
      <w:r w:rsidR="00A30CFD" w:rsidRPr="00A30CFD">
        <w:rPr>
          <w:rFonts w:ascii="Times New Roman" w:hAnsi="Times New Roman" w:cs="Times New Roman"/>
          <w:color w:val="000000"/>
          <w:shd w:val="clear" w:color="auto" w:fill="FFFFFF"/>
        </w:rPr>
        <w:t>Community Plan Making - B</w:t>
      </w:r>
      <w:r w:rsidR="00A30CFD">
        <w:rPr>
          <w:rFonts w:ascii="Times New Roman" w:hAnsi="Times New Roman" w:cs="Times New Roman"/>
          <w:color w:val="000000"/>
          <w:shd w:val="clear" w:color="auto" w:fill="FFFFFF"/>
        </w:rPr>
        <w:t xml:space="preserve"> (CRP 150A or permission of instructor)</w:t>
      </w:r>
      <w:r w:rsidR="00B83EAE">
        <w:rPr>
          <w:rFonts w:ascii="Times New Roman" w:hAnsi="Times New Roman" w:cs="Times New Roman"/>
          <w:color w:val="000000"/>
          <w:shd w:val="clear" w:color="auto" w:fill="FFFFFF"/>
        </w:rPr>
        <w:t xml:space="preserve"> </w:t>
      </w:r>
      <w:r w:rsidR="004107A7" w:rsidRPr="00E116F7">
        <w:rPr>
          <w:rFonts w:ascii="Times New Roman" w:hAnsi="Times New Roman" w:cs="Times New Roman"/>
        </w:rPr>
        <w:t>(3)</w:t>
      </w:r>
    </w:p>
    <w:p w:rsidR="00941539" w:rsidRDefault="00941539" w:rsidP="00BF379E">
      <w:pPr>
        <w:rPr>
          <w:rFonts w:ascii="Times New Roman" w:hAnsi="Times New Roman" w:cs="Times New Roman"/>
        </w:rPr>
      </w:pPr>
      <w:r>
        <w:rPr>
          <w:rFonts w:ascii="Times New Roman" w:hAnsi="Times New Roman" w:cs="Times New Roman"/>
        </w:rPr>
        <w:t xml:space="preserve">______ CRP 196I City and Regional Planning Internship (3) </w:t>
      </w:r>
    </w:p>
    <w:p w:rsidR="00941539" w:rsidRPr="00941539" w:rsidRDefault="00941539" w:rsidP="00BF379E">
      <w:pPr>
        <w:rPr>
          <w:rFonts w:ascii="Times New Roman" w:hAnsi="Times New Roman" w:cs="Times New Roman"/>
          <w:color w:val="000000"/>
          <w:shd w:val="clear" w:color="auto" w:fill="FFFFFF"/>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 GEOG 141 GIS I: Data Display and Manipulation</w:t>
      </w:r>
      <w:r w:rsidR="00FE16A1">
        <w:rPr>
          <w:rFonts w:ascii="Times New Roman" w:hAnsi="Times New Roman" w:cs="Times New Roman"/>
        </w:rPr>
        <w:t xml:space="preserve"> (GEOG 30 passed with a C or better or permission of instructor)</w:t>
      </w:r>
      <w:r>
        <w:rPr>
          <w:rFonts w:ascii="Times New Roman" w:hAnsi="Times New Roman" w:cs="Times New Roman"/>
        </w:rPr>
        <w:t xml:space="preserve"> (</w:t>
      </w:r>
      <w:r>
        <w:rPr>
          <w:rFonts w:ascii="Times New Roman" w:hAnsi="Times New Roman" w:cs="Times New Roman"/>
          <w:b/>
        </w:rPr>
        <w:t xml:space="preserve">Fall </w:t>
      </w:r>
      <w:proofErr w:type="gramStart"/>
      <w:r>
        <w:rPr>
          <w:rFonts w:ascii="Times New Roman" w:hAnsi="Times New Roman" w:cs="Times New Roman"/>
          <w:b/>
        </w:rPr>
        <w:t>Only</w:t>
      </w:r>
      <w:proofErr w:type="gramEnd"/>
      <w:r>
        <w:rPr>
          <w:rFonts w:ascii="Times New Roman" w:hAnsi="Times New Roman" w:cs="Times New Roman"/>
          <w:b/>
        </w:rPr>
        <w:t xml:space="preserve">) </w:t>
      </w:r>
      <w:r>
        <w:rPr>
          <w:rFonts w:ascii="Times New Roman" w:hAnsi="Times New Roman" w:cs="Times New Roman"/>
        </w:rPr>
        <w:t>(3)</w:t>
      </w:r>
    </w:p>
    <w:p w:rsidR="007D2DE1" w:rsidRPr="00E116F7" w:rsidRDefault="007D2DE1" w:rsidP="007D2DE1">
      <w:pPr>
        <w:rPr>
          <w:rFonts w:ascii="Times New Roman" w:hAnsi="Times New Roman" w:cs="Times New Roman"/>
          <w:color w:val="000000"/>
          <w:shd w:val="clear" w:color="auto" w:fill="FFFFFF"/>
        </w:rPr>
      </w:pPr>
      <w:r w:rsidRPr="00E116F7">
        <w:rPr>
          <w:rFonts w:ascii="Times New Roman" w:hAnsi="Times New Roman" w:cs="Times New Roman"/>
        </w:rPr>
        <w:t xml:space="preserve">______ </w:t>
      </w:r>
      <w:r w:rsidRPr="00E116F7">
        <w:rPr>
          <w:rFonts w:ascii="Times New Roman" w:hAnsi="Times New Roman" w:cs="Times New Roman"/>
          <w:color w:val="000000"/>
          <w:shd w:val="clear" w:color="auto" w:fill="FFFFFF"/>
        </w:rPr>
        <w:t>GEOG 184</w:t>
      </w:r>
      <w:r w:rsidR="00A30CFD">
        <w:rPr>
          <w:rFonts w:ascii="Times New Roman" w:hAnsi="Times New Roman" w:cs="Times New Roman"/>
          <w:color w:val="000000"/>
          <w:shd w:val="clear" w:color="auto" w:fill="FFFFFF"/>
        </w:rPr>
        <w:t xml:space="preserve"> </w:t>
      </w:r>
      <w:r w:rsidR="00A30CFD" w:rsidRPr="00A30CFD">
        <w:rPr>
          <w:rFonts w:ascii="Times New Roman" w:hAnsi="Times New Roman" w:cs="Times New Roman"/>
          <w:color w:val="000000"/>
          <w:shd w:val="clear" w:color="auto" w:fill="FFFFFF"/>
        </w:rPr>
        <w:t>Environmental Planning</w:t>
      </w:r>
      <w:r w:rsidRPr="00E116F7">
        <w:rPr>
          <w:rFonts w:ascii="Times New Roman" w:hAnsi="Times New Roman" w:cs="Times New Roman"/>
          <w:color w:val="000000"/>
          <w:shd w:val="clear" w:color="auto" w:fill="FFFFFF"/>
        </w:rPr>
        <w:t xml:space="preserve"> (3)</w:t>
      </w:r>
    </w:p>
    <w:p w:rsidR="00247DB3" w:rsidRPr="00E116F7" w:rsidRDefault="00247DB3" w:rsidP="00247DB3">
      <w:pPr>
        <w:rPr>
          <w:rFonts w:ascii="Times New Roman" w:hAnsi="Times New Roman" w:cs="Times New Roman"/>
        </w:rPr>
      </w:pPr>
    </w:p>
    <w:p w:rsidR="00052131" w:rsidRPr="00FE16A1" w:rsidRDefault="00941539" w:rsidP="00052131">
      <w:pPr>
        <w:pStyle w:val="NormalWeb"/>
        <w:spacing w:before="0" w:beforeAutospacing="0" w:after="0" w:afterAutospacing="0"/>
        <w:rPr>
          <w:b/>
          <w:bCs/>
          <w:color w:val="000000"/>
          <w:bdr w:val="none" w:sz="0" w:space="0" w:color="auto" w:frame="1"/>
        </w:rPr>
      </w:pPr>
      <w:r>
        <w:rPr>
          <w:rStyle w:val="Strong"/>
          <w:color w:val="000000"/>
          <w:bdr w:val="none" w:sz="0" w:space="0" w:color="auto" w:frame="1"/>
        </w:rPr>
        <w:t xml:space="preserve">Electives in </w:t>
      </w:r>
      <w:proofErr w:type="gramStart"/>
      <w:r>
        <w:rPr>
          <w:rStyle w:val="Strong"/>
          <w:color w:val="000000"/>
          <w:bdr w:val="none" w:sz="0" w:space="0" w:color="auto" w:frame="1"/>
        </w:rPr>
        <w:t>Planning</w:t>
      </w:r>
      <w:proofErr w:type="gramEnd"/>
      <w:r>
        <w:rPr>
          <w:rStyle w:val="Strong"/>
          <w:color w:val="000000"/>
          <w:bdr w:val="none" w:sz="0" w:space="0" w:color="auto" w:frame="1"/>
        </w:rPr>
        <w:t xml:space="preserve"> (17-20 units)</w:t>
      </w:r>
    </w:p>
    <w:p w:rsidR="00052131" w:rsidRDefault="00052131" w:rsidP="00052131">
      <w:pPr>
        <w:rPr>
          <w:rFonts w:ascii="Times New Roman" w:hAnsi="Times New Roman" w:cs="Times New Roman"/>
          <w:color w:val="000000"/>
          <w:shd w:val="clear" w:color="auto" w:fill="FFFFFF"/>
        </w:rPr>
      </w:pPr>
      <w:r w:rsidRPr="00E116F7">
        <w:rPr>
          <w:rStyle w:val="number"/>
          <w:rFonts w:ascii="Times New Roman" w:hAnsi="Times New Roman" w:cs="Times New Roman"/>
          <w:color w:val="000000"/>
          <w:shd w:val="clear" w:color="auto" w:fill="FFFFFF"/>
        </w:rPr>
        <w:t>GEOG 115</w:t>
      </w:r>
      <w:r w:rsidRPr="00E116F7">
        <w:rPr>
          <w:rFonts w:ascii="Times New Roman" w:hAnsi="Times New Roman" w:cs="Times New Roman"/>
          <w:color w:val="000000"/>
          <w:shd w:val="clear" w:color="auto" w:fill="FFFFFF"/>
        </w:rPr>
        <w:t xml:space="preserve">, </w:t>
      </w:r>
      <w:r w:rsidRPr="00E116F7">
        <w:rPr>
          <w:rStyle w:val="number"/>
          <w:rFonts w:ascii="Times New Roman" w:hAnsi="Times New Roman" w:cs="Times New Roman"/>
          <w:color w:val="000000"/>
          <w:shd w:val="clear" w:color="auto" w:fill="FFFFFF"/>
        </w:rPr>
        <w:t>118, 122 </w:t>
      </w:r>
      <w:r w:rsidRPr="00E116F7">
        <w:rPr>
          <w:rFonts w:ascii="Times New Roman" w:hAnsi="Times New Roman" w:cs="Times New Roman"/>
          <w:b/>
          <w:shd w:val="clear" w:color="auto" w:fill="FFFFFF"/>
        </w:rPr>
        <w:t>(Fall- Even Only)</w:t>
      </w:r>
      <w:r w:rsidRPr="00E116F7">
        <w:rPr>
          <w:rFonts w:ascii="Times New Roman" w:hAnsi="Times New Roman" w:cs="Times New Roman"/>
          <w:color w:val="000000"/>
          <w:shd w:val="clear" w:color="auto" w:fill="FFFFFF"/>
        </w:rPr>
        <w:t>,</w:t>
      </w:r>
      <w:r w:rsidRPr="00E116F7">
        <w:rPr>
          <w:rStyle w:val="number"/>
          <w:rFonts w:ascii="Times New Roman" w:hAnsi="Times New Roman" w:cs="Times New Roman"/>
          <w:color w:val="000000"/>
          <w:shd w:val="clear" w:color="auto" w:fill="FFFFFF"/>
        </w:rPr>
        <w:t xml:space="preserve"> 127 </w:t>
      </w:r>
      <w:r w:rsidRPr="00E116F7">
        <w:rPr>
          <w:rFonts w:ascii="Times New Roman" w:hAnsi="Times New Roman" w:cs="Times New Roman"/>
          <w:b/>
          <w:shd w:val="clear" w:color="auto" w:fill="FFFFFF"/>
        </w:rPr>
        <w:t>(Spring- Even Only)</w:t>
      </w:r>
      <w:r w:rsidRPr="00E116F7">
        <w:rPr>
          <w:rFonts w:ascii="Times New Roman" w:hAnsi="Times New Roman" w:cs="Times New Roman"/>
          <w:color w:val="000000"/>
          <w:shd w:val="clear" w:color="auto" w:fill="FFFFFF"/>
        </w:rPr>
        <w:t>,</w:t>
      </w:r>
      <w:r w:rsidRPr="00E116F7">
        <w:rPr>
          <w:rStyle w:val="number"/>
          <w:rFonts w:ascii="Times New Roman" w:hAnsi="Times New Roman" w:cs="Times New Roman"/>
          <w:color w:val="000000"/>
          <w:shd w:val="clear" w:color="auto" w:fill="FFFFFF"/>
        </w:rPr>
        <w:t xml:space="preserve"> 128, 132 </w:t>
      </w:r>
      <w:r w:rsidRPr="00E116F7">
        <w:rPr>
          <w:rFonts w:ascii="Times New Roman" w:hAnsi="Times New Roman" w:cs="Times New Roman"/>
          <w:b/>
          <w:shd w:val="clear" w:color="auto" w:fill="FFFFFF"/>
        </w:rPr>
        <w:t>(Spring- Odd Only)</w:t>
      </w:r>
      <w:r w:rsidRPr="00E116F7">
        <w:rPr>
          <w:rFonts w:ascii="Times New Roman" w:hAnsi="Times New Roman" w:cs="Times New Roman"/>
          <w:color w:val="000000"/>
          <w:shd w:val="clear" w:color="auto" w:fill="FFFFFF"/>
        </w:rPr>
        <w:t xml:space="preserve">, </w:t>
      </w:r>
    </w:p>
    <w:p w:rsidR="00052131" w:rsidRDefault="00052131" w:rsidP="00052131">
      <w:pPr>
        <w:rPr>
          <w:rStyle w:val="number"/>
          <w:rFonts w:ascii="Times New Roman" w:hAnsi="Times New Roman" w:cs="Times New Roman"/>
          <w:color w:val="000000"/>
          <w:shd w:val="clear" w:color="auto" w:fill="FFFFFF"/>
        </w:rPr>
      </w:pPr>
      <w:r w:rsidRPr="00E116F7">
        <w:rPr>
          <w:rStyle w:val="number"/>
          <w:rFonts w:ascii="Times New Roman" w:hAnsi="Times New Roman" w:cs="Times New Roman"/>
          <w:color w:val="000000"/>
          <w:shd w:val="clear" w:color="auto" w:fill="FFFFFF"/>
        </w:rPr>
        <w:t xml:space="preserve">142 </w:t>
      </w:r>
      <w:r w:rsidRPr="00E116F7">
        <w:rPr>
          <w:rFonts w:ascii="Times New Roman" w:hAnsi="Times New Roman" w:cs="Times New Roman"/>
          <w:b/>
          <w:shd w:val="clear" w:color="auto" w:fill="FFFFFF"/>
        </w:rPr>
        <w:t>(Spring Only)</w:t>
      </w:r>
      <w:r w:rsidRPr="00E116F7">
        <w:rPr>
          <w:rFonts w:ascii="Times New Roman" w:hAnsi="Times New Roman" w:cs="Times New Roman"/>
          <w:color w:val="000000"/>
          <w:shd w:val="clear" w:color="auto" w:fill="FFFFFF"/>
        </w:rPr>
        <w:t xml:space="preserve">, </w:t>
      </w:r>
      <w:r w:rsidRPr="00E116F7">
        <w:rPr>
          <w:rStyle w:val="number"/>
          <w:rFonts w:ascii="Times New Roman" w:hAnsi="Times New Roman" w:cs="Times New Roman"/>
          <w:color w:val="000000"/>
          <w:shd w:val="clear" w:color="auto" w:fill="FFFFFF"/>
        </w:rPr>
        <w:t xml:space="preserve">143 </w:t>
      </w:r>
      <w:r w:rsidRPr="00E116F7">
        <w:rPr>
          <w:rFonts w:ascii="Times New Roman" w:hAnsi="Times New Roman" w:cs="Times New Roman"/>
          <w:b/>
          <w:shd w:val="clear" w:color="auto" w:fill="FFFFFF"/>
        </w:rPr>
        <w:t>(Fall- Odd Only)</w:t>
      </w:r>
      <w:r w:rsidRPr="00E116F7">
        <w:rPr>
          <w:rFonts w:ascii="Times New Roman" w:hAnsi="Times New Roman" w:cs="Times New Roman"/>
          <w:color w:val="000000"/>
          <w:shd w:val="clear" w:color="auto" w:fill="FFFFFF"/>
        </w:rPr>
        <w:t xml:space="preserve">, </w:t>
      </w:r>
      <w:r w:rsidRPr="00E116F7">
        <w:rPr>
          <w:rStyle w:val="number"/>
          <w:rFonts w:ascii="Times New Roman" w:hAnsi="Times New Roman" w:cs="Times New Roman"/>
          <w:color w:val="000000"/>
          <w:shd w:val="clear" w:color="auto" w:fill="FFFFFF"/>
        </w:rPr>
        <w:t>152</w:t>
      </w:r>
      <w:r w:rsidRPr="00E116F7">
        <w:rPr>
          <w:rFonts w:ascii="Times New Roman" w:hAnsi="Times New Roman" w:cs="Times New Roman"/>
          <w:color w:val="000000"/>
          <w:shd w:val="clear" w:color="auto" w:fill="FFFFFF"/>
        </w:rPr>
        <w:t xml:space="preserve">, </w:t>
      </w:r>
      <w:r w:rsidRPr="00E116F7">
        <w:rPr>
          <w:rStyle w:val="number"/>
          <w:rFonts w:ascii="Times New Roman" w:hAnsi="Times New Roman" w:cs="Times New Roman"/>
          <w:color w:val="000000"/>
          <w:shd w:val="clear" w:color="auto" w:fill="FFFFFF"/>
        </w:rPr>
        <w:t>167</w:t>
      </w:r>
      <w:r w:rsidRPr="00E116F7">
        <w:rPr>
          <w:rFonts w:ascii="Times New Roman" w:hAnsi="Times New Roman" w:cs="Times New Roman"/>
          <w:color w:val="000000"/>
          <w:shd w:val="clear" w:color="auto" w:fill="FFFFFF"/>
        </w:rPr>
        <w:t xml:space="preserve">, </w:t>
      </w:r>
      <w:r w:rsidRPr="00E116F7">
        <w:rPr>
          <w:rStyle w:val="number"/>
          <w:rFonts w:ascii="Times New Roman" w:hAnsi="Times New Roman" w:cs="Times New Roman"/>
          <w:color w:val="000000"/>
          <w:shd w:val="clear" w:color="auto" w:fill="FFFFFF"/>
        </w:rPr>
        <w:t xml:space="preserve">187T </w:t>
      </w:r>
      <w:r w:rsidRPr="00E116F7">
        <w:rPr>
          <w:rFonts w:ascii="Times New Roman" w:hAnsi="Times New Roman" w:cs="Times New Roman"/>
          <w:b/>
          <w:shd w:val="clear" w:color="auto" w:fill="FFFFFF"/>
        </w:rPr>
        <w:t>(Spring- Even Only),</w:t>
      </w:r>
      <w:r w:rsidRPr="00E116F7">
        <w:rPr>
          <w:rStyle w:val="number"/>
          <w:rFonts w:ascii="Times New Roman" w:hAnsi="Times New Roman" w:cs="Times New Roman"/>
          <w:color w:val="000000"/>
          <w:shd w:val="clear" w:color="auto" w:fill="FFFFFF"/>
        </w:rPr>
        <w:t xml:space="preserve"> BA 154 </w:t>
      </w:r>
      <w:r w:rsidRPr="00E116F7">
        <w:rPr>
          <w:rFonts w:ascii="Times New Roman" w:hAnsi="Times New Roman" w:cs="Times New Roman"/>
          <w:b/>
          <w:shd w:val="clear" w:color="auto" w:fill="FFFFFF"/>
        </w:rPr>
        <w:t>(Spring Only)</w:t>
      </w:r>
      <w:r w:rsidRPr="00E116F7">
        <w:rPr>
          <w:rFonts w:ascii="Times New Roman" w:hAnsi="Times New Roman" w:cs="Times New Roman"/>
          <w:color w:val="000000"/>
          <w:shd w:val="clear" w:color="auto" w:fill="FFFFFF"/>
        </w:rPr>
        <w:t>,</w:t>
      </w:r>
      <w:r w:rsidRPr="00E116F7">
        <w:rPr>
          <w:rStyle w:val="number"/>
          <w:rFonts w:ascii="Times New Roman" w:hAnsi="Times New Roman" w:cs="Times New Roman"/>
          <w:color w:val="000000"/>
          <w:shd w:val="clear" w:color="auto" w:fill="FFFFFF"/>
        </w:rPr>
        <w:t> </w:t>
      </w:r>
    </w:p>
    <w:p w:rsidR="00941539" w:rsidRDefault="00052131" w:rsidP="00AF3971">
      <w:pPr>
        <w:pStyle w:val="NormalWeb"/>
        <w:spacing w:before="0" w:beforeAutospacing="0" w:after="0" w:afterAutospacing="0" w:line="312" w:lineRule="atLeast"/>
        <w:rPr>
          <w:rStyle w:val="number"/>
          <w:color w:val="000000"/>
          <w:shd w:val="clear" w:color="auto" w:fill="FFFFFF"/>
        </w:rPr>
      </w:pPr>
      <w:r w:rsidRPr="00E116F7">
        <w:rPr>
          <w:rStyle w:val="number"/>
          <w:color w:val="000000"/>
          <w:shd w:val="clear" w:color="auto" w:fill="FFFFFF"/>
        </w:rPr>
        <w:t>CE 150, EES 104</w:t>
      </w:r>
      <w:r w:rsidR="00FE16A1">
        <w:rPr>
          <w:rStyle w:val="number"/>
          <w:color w:val="000000"/>
          <w:shd w:val="clear" w:color="auto" w:fill="FFFFFF"/>
        </w:rPr>
        <w:t>W</w:t>
      </w:r>
      <w:r w:rsidRPr="00E116F7">
        <w:rPr>
          <w:rStyle w:val="number"/>
          <w:color w:val="000000"/>
          <w:shd w:val="clear" w:color="auto" w:fill="FFFFFF"/>
        </w:rPr>
        <w:t> </w:t>
      </w:r>
      <w:r w:rsidRPr="00E116F7">
        <w:rPr>
          <w:b/>
          <w:shd w:val="clear" w:color="auto" w:fill="FFFFFF"/>
        </w:rPr>
        <w:t>(Fall Only)</w:t>
      </w:r>
      <w:r w:rsidRPr="00E116F7">
        <w:rPr>
          <w:color w:val="000000"/>
          <w:shd w:val="clear" w:color="auto" w:fill="FFFFFF"/>
        </w:rPr>
        <w:t>,</w:t>
      </w:r>
      <w:r w:rsidRPr="00E116F7">
        <w:rPr>
          <w:rStyle w:val="number"/>
          <w:color w:val="000000"/>
          <w:shd w:val="clear" w:color="auto" w:fill="FFFFFF"/>
        </w:rPr>
        <w:t xml:space="preserve"> 168 PLSI 160 </w:t>
      </w:r>
      <w:r w:rsidRPr="00E116F7">
        <w:rPr>
          <w:b/>
          <w:shd w:val="clear" w:color="auto" w:fill="FFFFFF"/>
        </w:rPr>
        <w:t>(Fall Only)</w:t>
      </w:r>
      <w:r w:rsidRPr="00E116F7">
        <w:rPr>
          <w:rStyle w:val="number"/>
          <w:color w:val="000000"/>
          <w:shd w:val="clear" w:color="auto" w:fill="FFFFFF"/>
        </w:rPr>
        <w:t>, 163,</w:t>
      </w:r>
      <w:r w:rsidRPr="00E116F7">
        <w:rPr>
          <w:color w:val="000000"/>
          <w:shd w:val="clear" w:color="auto" w:fill="FFFFFF"/>
        </w:rPr>
        <w:t xml:space="preserve"> </w:t>
      </w:r>
      <w:r w:rsidRPr="00E116F7">
        <w:rPr>
          <w:rStyle w:val="number"/>
          <w:color w:val="000000"/>
          <w:shd w:val="clear" w:color="auto" w:fill="FFFFFF"/>
        </w:rPr>
        <w:t xml:space="preserve">175, 181 </w:t>
      </w:r>
      <w:r w:rsidRPr="00E116F7">
        <w:rPr>
          <w:b/>
          <w:shd w:val="clear" w:color="auto" w:fill="FFFFFF"/>
        </w:rPr>
        <w:t>(Fall Only)</w:t>
      </w:r>
      <w:r w:rsidRPr="00E116F7">
        <w:rPr>
          <w:rStyle w:val="number"/>
          <w:color w:val="000000"/>
          <w:shd w:val="clear" w:color="auto" w:fill="FFFFFF"/>
        </w:rPr>
        <w:t>, SOC 144, 184S</w:t>
      </w:r>
      <w:r w:rsidR="00AF3971">
        <w:rPr>
          <w:rStyle w:val="number"/>
          <w:color w:val="000000"/>
          <w:shd w:val="clear" w:color="auto" w:fill="FFFFFF"/>
        </w:rPr>
        <w:t xml:space="preserve">, </w:t>
      </w:r>
    </w:p>
    <w:p w:rsidR="00941539" w:rsidRDefault="00941539" w:rsidP="00AF3971">
      <w:pPr>
        <w:pStyle w:val="NormalWeb"/>
        <w:spacing w:before="0" w:beforeAutospacing="0" w:after="0" w:afterAutospacing="0" w:line="312" w:lineRule="atLeast"/>
        <w:rPr>
          <w:rStyle w:val="number"/>
          <w:color w:val="000000"/>
          <w:shd w:val="clear" w:color="auto" w:fill="FFFFFF"/>
        </w:rPr>
      </w:pPr>
    </w:p>
    <w:p w:rsidR="00941539" w:rsidRPr="00941539" w:rsidRDefault="00941539" w:rsidP="00AF3971">
      <w:pPr>
        <w:pStyle w:val="NormalWeb"/>
        <w:spacing w:before="0" w:beforeAutospacing="0" w:after="0" w:afterAutospacing="0" w:line="312" w:lineRule="atLeast"/>
        <w:rPr>
          <w:rStyle w:val="number"/>
          <w:b/>
          <w:color w:val="000000"/>
          <w:shd w:val="clear" w:color="auto" w:fill="FFFFFF"/>
        </w:rPr>
      </w:pPr>
      <w:r>
        <w:rPr>
          <w:rStyle w:val="number"/>
          <w:b/>
          <w:color w:val="000000"/>
          <w:shd w:val="clear" w:color="auto" w:fill="FFFFFF"/>
        </w:rPr>
        <w:t>Additional Major Requirements (22 units)</w:t>
      </w:r>
    </w:p>
    <w:p w:rsidR="00AF3971" w:rsidRDefault="00AF3971" w:rsidP="00AF3971">
      <w:pPr>
        <w:pStyle w:val="NormalWeb"/>
        <w:spacing w:before="0" w:beforeAutospacing="0" w:after="0" w:afterAutospacing="0" w:line="312" w:lineRule="atLeast"/>
        <w:rPr>
          <w:color w:val="000000"/>
        </w:rPr>
      </w:pPr>
      <w:r>
        <w:rPr>
          <w:color w:val="000000"/>
        </w:rPr>
        <w:t xml:space="preserve">ECON 40 or </w:t>
      </w:r>
      <w:r w:rsidRPr="00E116F7">
        <w:rPr>
          <w:color w:val="000000"/>
        </w:rPr>
        <w:t xml:space="preserve">50 </w:t>
      </w:r>
      <w:r w:rsidRPr="00E116F7">
        <w:rPr>
          <w:b/>
          <w:color w:val="000000"/>
        </w:rPr>
        <w:t>(GE D3),</w:t>
      </w:r>
      <w:r w:rsidRPr="00E116F7">
        <w:rPr>
          <w:color w:val="000000"/>
        </w:rPr>
        <w:t xml:space="preserve"> EES 4 </w:t>
      </w:r>
      <w:r w:rsidRPr="00E116F7">
        <w:rPr>
          <w:b/>
          <w:color w:val="000000"/>
        </w:rPr>
        <w:t>(GE B1)</w:t>
      </w:r>
      <w:r w:rsidRPr="00E116F7">
        <w:rPr>
          <w:color w:val="000000"/>
        </w:rPr>
        <w:t xml:space="preserve">, SOC 163 </w:t>
      </w:r>
      <w:r w:rsidRPr="00E116F7">
        <w:rPr>
          <w:b/>
          <w:color w:val="000000"/>
        </w:rPr>
        <w:t>(GE ID)</w:t>
      </w:r>
      <w:r w:rsidRPr="00E116F7">
        <w:rPr>
          <w:color w:val="000000"/>
        </w:rPr>
        <w:t xml:space="preserve">, BIOL 10 </w:t>
      </w:r>
      <w:r w:rsidRPr="00E116F7">
        <w:rPr>
          <w:b/>
          <w:color w:val="000000"/>
        </w:rPr>
        <w:t>(GE B2)</w:t>
      </w:r>
      <w:r w:rsidRPr="00E116F7">
        <w:rPr>
          <w:color w:val="000000"/>
        </w:rPr>
        <w:t xml:space="preserve">, GEOG 25 </w:t>
      </w:r>
      <w:r w:rsidRPr="00E116F7">
        <w:rPr>
          <w:b/>
          <w:color w:val="000000"/>
        </w:rPr>
        <w:t>(GE A3)</w:t>
      </w:r>
      <w:r w:rsidRPr="00E116F7">
        <w:rPr>
          <w:color w:val="000000"/>
        </w:rPr>
        <w:t xml:space="preserve">, </w:t>
      </w:r>
    </w:p>
    <w:p w:rsidR="00AF3971" w:rsidRDefault="00AF3971" w:rsidP="00AF3971">
      <w:pPr>
        <w:pStyle w:val="NormalWeb"/>
        <w:spacing w:before="0" w:beforeAutospacing="0" w:after="0" w:afterAutospacing="0" w:line="312" w:lineRule="atLeast"/>
        <w:rPr>
          <w:color w:val="000000"/>
        </w:rPr>
      </w:pPr>
      <w:r>
        <w:rPr>
          <w:color w:val="000000"/>
        </w:rPr>
        <w:t xml:space="preserve">IS 52 and </w:t>
      </w:r>
      <w:r w:rsidRPr="00E116F7">
        <w:rPr>
          <w:color w:val="000000"/>
        </w:rPr>
        <w:t>52L,</w:t>
      </w:r>
      <w:r>
        <w:rPr>
          <w:color w:val="000000"/>
        </w:rPr>
        <w:t xml:space="preserve"> </w:t>
      </w:r>
      <w:r w:rsidRPr="00E116F7">
        <w:rPr>
          <w:color w:val="000000"/>
        </w:rPr>
        <w:t xml:space="preserve">CRP </w:t>
      </w:r>
      <w:proofErr w:type="gramStart"/>
      <w:r w:rsidRPr="00E116F7">
        <w:rPr>
          <w:color w:val="000000"/>
        </w:rPr>
        <w:t>109</w:t>
      </w:r>
      <w:proofErr w:type="gramEnd"/>
    </w:p>
    <w:p w:rsidR="007D2DE1" w:rsidRDefault="007D2DE1" w:rsidP="00247DB3">
      <w:pPr>
        <w:rPr>
          <w:rFonts w:ascii="Times New Roman" w:hAnsi="Times New Roman" w:cs="Times New Roman"/>
          <w:b/>
          <w:sz w:val="22"/>
          <w:szCs w:val="22"/>
        </w:rPr>
      </w:pPr>
    </w:p>
    <w:p w:rsidR="00247DB3" w:rsidRPr="00CF4548" w:rsidRDefault="00247DB3" w:rsidP="00B35007">
      <w:pPr>
        <w:rPr>
          <w:rFonts w:ascii="Times New Roman" w:hAnsi="Times New Roman" w:cs="Times New Roman"/>
          <w:b/>
          <w:sz w:val="22"/>
          <w:szCs w:val="22"/>
          <w:u w:val="single"/>
        </w:rPr>
      </w:pPr>
      <w:r w:rsidRPr="00CF4548">
        <w:rPr>
          <w:rFonts w:ascii="Times New Roman" w:hAnsi="Times New Roman" w:cs="Times New Roman"/>
          <w:b/>
          <w:noProof/>
          <w:sz w:val="22"/>
          <w:szCs w:val="22"/>
          <w:u w:val="single"/>
          <w:lang w:eastAsia="en-US"/>
        </w:rPr>
        <mc:AlternateContent>
          <mc:Choice Requires="wps">
            <w:drawing>
              <wp:anchor distT="0" distB="0" distL="114300" distR="114300" simplePos="0" relativeHeight="251659264" behindDoc="0" locked="0" layoutInCell="1" allowOverlap="1" wp14:anchorId="1436D816" wp14:editId="170C7D04">
                <wp:simplePos x="0" y="0"/>
                <wp:positionH relativeFrom="margin">
                  <wp:align>center</wp:align>
                </wp:positionH>
                <wp:positionV relativeFrom="paragraph">
                  <wp:posOffset>87462</wp:posOffset>
                </wp:positionV>
                <wp:extent cx="7196446" cy="11875"/>
                <wp:effectExtent l="0" t="0" r="24130" b="26670"/>
                <wp:wrapNone/>
                <wp:docPr id="1" name="Straight Connector 1"/>
                <wp:cNvGraphicFramePr/>
                <a:graphic xmlns:a="http://schemas.openxmlformats.org/drawingml/2006/main">
                  <a:graphicData uri="http://schemas.microsoft.com/office/word/2010/wordprocessingShape">
                    <wps:wsp>
                      <wps:cNvCnPr/>
                      <wps:spPr>
                        <a:xfrm flipV="1">
                          <a:off x="0" y="0"/>
                          <a:ext cx="7196446" cy="11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2EFB6"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6.9pt" to="566.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" strokecolor="black [3213]" strokeweight=".5pt">
                <v:stroke joinstyle="miter"/>
                <w10:wrap anchorx="margin"/>
              </v:line>
            </w:pict>
          </mc:Fallback>
        </mc:AlternateContent>
      </w:r>
    </w:p>
    <w:p w:rsidR="003E62A9" w:rsidRPr="00FE16A1" w:rsidRDefault="003E62A9" w:rsidP="00B35007">
      <w:pPr>
        <w:shd w:val="clear" w:color="auto" w:fill="FFFFFF"/>
        <w:spacing w:after="120"/>
        <w:outlineLvl w:val="2"/>
        <w:rPr>
          <w:rFonts w:ascii="Times New Roman" w:eastAsia="Times New Roman" w:hAnsi="Times New Roman" w:cs="Times New Roman"/>
          <w:sz w:val="20"/>
          <w:szCs w:val="20"/>
          <w:lang w:eastAsia="en-US"/>
        </w:rPr>
      </w:pPr>
      <w:r w:rsidRPr="00FE16A1">
        <w:rPr>
          <w:rFonts w:ascii="Times New Roman" w:eastAsia="Times New Roman" w:hAnsi="Times New Roman" w:cs="Times New Roman"/>
          <w:sz w:val="20"/>
          <w:szCs w:val="20"/>
          <w:lang w:eastAsia="en-US"/>
        </w:rPr>
        <w:t>Advising Notes</w:t>
      </w:r>
    </w:p>
    <w:p w:rsidR="00052131" w:rsidRPr="00FE16A1" w:rsidRDefault="003E62A9" w:rsidP="00052131">
      <w:pPr>
        <w:numPr>
          <w:ilvl w:val="0"/>
          <w:numId w:val="1"/>
        </w:numPr>
        <w:shd w:val="clear" w:color="auto" w:fill="FFFFFF"/>
        <w:ind w:left="0"/>
        <w:rPr>
          <w:rFonts w:ascii="Times New Roman" w:eastAsia="Times New Roman" w:hAnsi="Times New Roman" w:cs="Times New Roman"/>
          <w:color w:val="000000"/>
          <w:sz w:val="20"/>
          <w:szCs w:val="20"/>
          <w:lang w:eastAsia="en-US"/>
        </w:rPr>
      </w:pPr>
      <w:r w:rsidRPr="00FE16A1">
        <w:rPr>
          <w:rFonts w:ascii="Times New Roman" w:eastAsia="Times New Roman" w:hAnsi="Times New Roman" w:cs="Times New Roman"/>
          <w:color w:val="000000"/>
          <w:sz w:val="20"/>
          <w:szCs w:val="20"/>
          <w:lang w:eastAsia="en-US"/>
        </w:rPr>
        <w:t>CR/NC grading is not permitted in the geography major.</w:t>
      </w:r>
    </w:p>
    <w:p w:rsidR="00052131" w:rsidRPr="00FE16A1" w:rsidRDefault="00052131" w:rsidP="00052131">
      <w:pPr>
        <w:numPr>
          <w:ilvl w:val="0"/>
          <w:numId w:val="1"/>
        </w:numPr>
        <w:shd w:val="clear" w:color="auto" w:fill="FFFFFF"/>
        <w:ind w:left="0"/>
        <w:rPr>
          <w:rFonts w:ascii="Times New Roman" w:eastAsia="Times New Roman" w:hAnsi="Times New Roman" w:cs="Times New Roman"/>
          <w:color w:val="000000"/>
          <w:sz w:val="20"/>
          <w:szCs w:val="20"/>
          <w:lang w:eastAsia="en-US"/>
        </w:rPr>
      </w:pPr>
      <w:r w:rsidRPr="00FE16A1">
        <w:rPr>
          <w:rFonts w:ascii="Times New Roman" w:hAnsi="Times New Roman" w:cs="Times New Roman"/>
          <w:color w:val="000000"/>
          <w:sz w:val="20"/>
          <w:szCs w:val="20"/>
          <w:shd w:val="clear" w:color="auto" w:fill="FFFFFF"/>
        </w:rPr>
        <w:t xml:space="preserve">Of the required </w:t>
      </w:r>
      <w:r w:rsidR="00AF3971" w:rsidRPr="00FE16A1">
        <w:rPr>
          <w:rFonts w:ascii="Times New Roman" w:hAnsi="Times New Roman" w:cs="Times New Roman"/>
          <w:color w:val="000000"/>
          <w:sz w:val="20"/>
          <w:szCs w:val="20"/>
          <w:shd w:val="clear" w:color="auto" w:fill="FFFFFF"/>
        </w:rPr>
        <w:t>General Education units, 6</w:t>
      </w:r>
      <w:r w:rsidRPr="00FE16A1">
        <w:rPr>
          <w:rFonts w:ascii="Times New Roman" w:hAnsi="Times New Roman" w:cs="Times New Roman"/>
          <w:color w:val="000000"/>
          <w:sz w:val="20"/>
          <w:szCs w:val="20"/>
          <w:shd w:val="clear" w:color="auto" w:fill="FFFFFF"/>
        </w:rPr>
        <w:t xml:space="preserve"> units will be satisfied by the following courses in </w:t>
      </w:r>
      <w:r w:rsidR="00AF3971" w:rsidRPr="00FE16A1">
        <w:rPr>
          <w:rFonts w:ascii="Times New Roman" w:hAnsi="Times New Roman" w:cs="Times New Roman"/>
          <w:color w:val="000000"/>
          <w:sz w:val="20"/>
          <w:szCs w:val="20"/>
          <w:shd w:val="clear" w:color="auto" w:fill="FFFFFF"/>
        </w:rPr>
        <w:t xml:space="preserve">Elective in Planning: </w:t>
      </w:r>
      <w:r w:rsidRPr="00FE16A1">
        <w:rPr>
          <w:rFonts w:ascii="Times New Roman" w:hAnsi="Times New Roman" w:cs="Times New Roman"/>
          <w:color w:val="000000"/>
          <w:sz w:val="20"/>
          <w:szCs w:val="20"/>
          <w:shd w:val="clear" w:color="auto" w:fill="FFFFFF"/>
        </w:rPr>
        <w:t>EC</w:t>
      </w:r>
      <w:r w:rsidR="00AF3971" w:rsidRPr="00FE16A1">
        <w:rPr>
          <w:rFonts w:ascii="Times New Roman" w:hAnsi="Times New Roman" w:cs="Times New Roman"/>
          <w:color w:val="000000"/>
          <w:sz w:val="20"/>
          <w:szCs w:val="20"/>
          <w:shd w:val="clear" w:color="auto" w:fill="FFFFFF"/>
        </w:rPr>
        <w:t xml:space="preserve">ON 40/50 in G.E. D3, GEOG 25 in G.E. A3, BIOL 10 in G.E. B2; EES 4 in G.E. B1; </w:t>
      </w:r>
      <w:r w:rsidRPr="00FE16A1">
        <w:rPr>
          <w:rFonts w:ascii="Times New Roman" w:hAnsi="Times New Roman" w:cs="Times New Roman"/>
          <w:color w:val="000000"/>
          <w:sz w:val="20"/>
          <w:szCs w:val="20"/>
          <w:shd w:val="clear" w:color="auto" w:fill="FFFFFF"/>
        </w:rPr>
        <w:t>SOC 163 in G.E. ID</w:t>
      </w:r>
    </w:p>
    <w:p w:rsidR="003E62A9" w:rsidRPr="00FE16A1" w:rsidRDefault="003E62A9" w:rsidP="00B35007">
      <w:pPr>
        <w:numPr>
          <w:ilvl w:val="0"/>
          <w:numId w:val="1"/>
        </w:numPr>
        <w:shd w:val="clear" w:color="auto" w:fill="FFFFFF"/>
        <w:ind w:left="0"/>
        <w:rPr>
          <w:rFonts w:ascii="Times New Roman" w:eastAsia="Times New Roman" w:hAnsi="Times New Roman" w:cs="Times New Roman"/>
          <w:color w:val="000000"/>
          <w:sz w:val="20"/>
          <w:szCs w:val="20"/>
          <w:lang w:eastAsia="en-US"/>
        </w:rPr>
      </w:pPr>
      <w:r w:rsidRPr="00FE16A1">
        <w:rPr>
          <w:rFonts w:ascii="Times New Roman" w:eastAsia="Times New Roman" w:hAnsi="Times New Roman" w:cs="Times New Roman"/>
          <w:color w:val="000000"/>
          <w:sz w:val="20"/>
          <w:szCs w:val="20"/>
          <w:lang w:eastAsia="en-US"/>
        </w:rPr>
        <w:t xml:space="preserve">General Education and elective units may be applied to a second major or a minor (see double major or departmental minor). </w:t>
      </w:r>
    </w:p>
    <w:p w:rsidR="003E62A9" w:rsidRPr="00FE16A1" w:rsidRDefault="003E62A9" w:rsidP="00B35007">
      <w:pPr>
        <w:numPr>
          <w:ilvl w:val="0"/>
          <w:numId w:val="1"/>
        </w:numPr>
        <w:shd w:val="clear" w:color="auto" w:fill="FFFFFF"/>
        <w:ind w:left="0"/>
        <w:rPr>
          <w:rFonts w:ascii="Times New Roman" w:eastAsia="Times New Roman" w:hAnsi="Times New Roman" w:cs="Times New Roman"/>
          <w:color w:val="000000"/>
          <w:sz w:val="20"/>
          <w:szCs w:val="20"/>
          <w:lang w:eastAsia="en-US"/>
        </w:rPr>
      </w:pPr>
      <w:r w:rsidRPr="00FE16A1">
        <w:rPr>
          <w:rFonts w:ascii="Times New Roman" w:eastAsia="Times New Roman" w:hAnsi="Times New Roman" w:cs="Times New Roman"/>
          <w:color w:val="000000"/>
          <w:sz w:val="20"/>
          <w:szCs w:val="20"/>
          <w:lang w:eastAsia="en-US"/>
        </w:rPr>
        <w:t>Students must regularly consult with their academic adviser. Such consultation will facilitate course selection and enable the student to develop a program consistent with individual interests and needs.</w:t>
      </w:r>
    </w:p>
    <w:p w:rsidR="00F90304" w:rsidRPr="00FE16A1" w:rsidRDefault="003E62A9" w:rsidP="00E116F7">
      <w:pPr>
        <w:numPr>
          <w:ilvl w:val="0"/>
          <w:numId w:val="1"/>
        </w:numPr>
        <w:shd w:val="clear" w:color="auto" w:fill="FFFFFF"/>
        <w:ind w:left="0"/>
        <w:rPr>
          <w:rFonts w:ascii="Times New Roman" w:eastAsia="Times New Roman" w:hAnsi="Times New Roman" w:cs="Times New Roman"/>
          <w:color w:val="000000"/>
          <w:sz w:val="20"/>
          <w:szCs w:val="20"/>
          <w:lang w:eastAsia="en-US"/>
        </w:rPr>
      </w:pPr>
      <w:r w:rsidRPr="00FE16A1">
        <w:rPr>
          <w:rFonts w:ascii="Times New Roman" w:eastAsia="Times New Roman" w:hAnsi="Times New Roman" w:cs="Times New Roman"/>
          <w:color w:val="000000"/>
          <w:sz w:val="20"/>
          <w:szCs w:val="20"/>
          <w:lang w:eastAsia="en-US"/>
        </w:rPr>
        <w:t>The selection of electives within the major should be strongly influenced by career goals, interests in graduate study, and related matters. Whether one’s interest focuses on environmental protection, planning, cartography, GIS, locational analysis, or any one of a wide array of geographic competencies, the department can provide current applicable information. Inquiries are welcomed.</w:t>
      </w:r>
    </w:p>
    <w:sectPr w:rsidR="00F90304" w:rsidRPr="00FE16A1" w:rsidSect="007212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D84ED9"/>
    <w:multiLevelType w:val="multilevel"/>
    <w:tmpl w:val="6268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B3"/>
    <w:rsid w:val="0000117E"/>
    <w:rsid w:val="00052131"/>
    <w:rsid w:val="000C5B6F"/>
    <w:rsid w:val="000C5D17"/>
    <w:rsid w:val="0018236B"/>
    <w:rsid w:val="001B30A5"/>
    <w:rsid w:val="001C0438"/>
    <w:rsid w:val="001E2C75"/>
    <w:rsid w:val="00206BAC"/>
    <w:rsid w:val="00247DB3"/>
    <w:rsid w:val="002C5C45"/>
    <w:rsid w:val="00321B81"/>
    <w:rsid w:val="003E62A9"/>
    <w:rsid w:val="004107A7"/>
    <w:rsid w:val="00485698"/>
    <w:rsid w:val="00590F74"/>
    <w:rsid w:val="005C03A3"/>
    <w:rsid w:val="005D097D"/>
    <w:rsid w:val="005D390C"/>
    <w:rsid w:val="005E3F74"/>
    <w:rsid w:val="00620720"/>
    <w:rsid w:val="00622A7F"/>
    <w:rsid w:val="00661473"/>
    <w:rsid w:val="00666398"/>
    <w:rsid w:val="00696C5D"/>
    <w:rsid w:val="007D2DE1"/>
    <w:rsid w:val="00840029"/>
    <w:rsid w:val="00874AE2"/>
    <w:rsid w:val="00876C9C"/>
    <w:rsid w:val="00877777"/>
    <w:rsid w:val="008E0B2B"/>
    <w:rsid w:val="00941539"/>
    <w:rsid w:val="00A30CFD"/>
    <w:rsid w:val="00AE0CD2"/>
    <w:rsid w:val="00AF3971"/>
    <w:rsid w:val="00B35007"/>
    <w:rsid w:val="00B83EAE"/>
    <w:rsid w:val="00BE2DB8"/>
    <w:rsid w:val="00BF379E"/>
    <w:rsid w:val="00CC1090"/>
    <w:rsid w:val="00CE756F"/>
    <w:rsid w:val="00CF4548"/>
    <w:rsid w:val="00D05770"/>
    <w:rsid w:val="00D1228B"/>
    <w:rsid w:val="00D275F3"/>
    <w:rsid w:val="00D612A9"/>
    <w:rsid w:val="00D80CD3"/>
    <w:rsid w:val="00E03C7E"/>
    <w:rsid w:val="00E116F7"/>
    <w:rsid w:val="00E2446A"/>
    <w:rsid w:val="00EE1EB8"/>
    <w:rsid w:val="00EF49AB"/>
    <w:rsid w:val="00F87CD3"/>
    <w:rsid w:val="00F90304"/>
    <w:rsid w:val="00FE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660CD-99CB-460B-9A01-462A7A1E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DB3"/>
    <w:pPr>
      <w:spacing w:after="0" w:line="240" w:lineRule="auto"/>
    </w:pPr>
    <w:rPr>
      <w:rFonts w:eastAsiaTheme="minorEastAsia"/>
      <w:sz w:val="24"/>
      <w:szCs w:val="24"/>
      <w:lang w:eastAsia="ja-JP"/>
    </w:rPr>
  </w:style>
  <w:style w:type="paragraph" w:styleId="Heading3">
    <w:name w:val="heading 3"/>
    <w:basedOn w:val="Normal"/>
    <w:link w:val="Heading3Char"/>
    <w:uiPriority w:val="9"/>
    <w:qFormat/>
    <w:rsid w:val="003E62A9"/>
    <w:pPr>
      <w:spacing w:before="100" w:beforeAutospacing="1" w:after="100" w:afterAutospacing="1"/>
      <w:outlineLvl w:val="2"/>
    </w:pPr>
    <w:rPr>
      <w:rFonts w:ascii="Times New Roman" w:eastAsia="Times New Roman" w:hAnsi="Times New Roman" w:cs="Times New Roman"/>
      <w:b/>
      <w:bCs/>
      <w:sz w:val="27"/>
      <w:szCs w:val="27"/>
      <w:lang w:eastAsia="en-US"/>
    </w:rPr>
  </w:style>
  <w:style w:type="paragraph" w:styleId="Heading6">
    <w:name w:val="heading 6"/>
    <w:basedOn w:val="Normal"/>
    <w:next w:val="Normal"/>
    <w:link w:val="Heading6Char"/>
    <w:uiPriority w:val="9"/>
    <w:semiHidden/>
    <w:unhideWhenUsed/>
    <w:qFormat/>
    <w:rsid w:val="00AF397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379E"/>
    <w:rPr>
      <w:b/>
      <w:bCs/>
    </w:rPr>
  </w:style>
  <w:style w:type="paragraph" w:styleId="NormalWeb">
    <w:name w:val="Normal (Web)"/>
    <w:basedOn w:val="Normal"/>
    <w:uiPriority w:val="99"/>
    <w:semiHidden/>
    <w:unhideWhenUsed/>
    <w:rsid w:val="00D80CD3"/>
    <w:pPr>
      <w:spacing w:before="100" w:beforeAutospacing="1" w:after="100" w:afterAutospacing="1"/>
    </w:pPr>
    <w:rPr>
      <w:rFonts w:ascii="Times New Roman" w:eastAsia="Times New Roman" w:hAnsi="Times New Roman" w:cs="Times New Roman"/>
      <w:lang w:eastAsia="en-US"/>
    </w:rPr>
  </w:style>
  <w:style w:type="character" w:customStyle="1" w:styleId="Heading3Char">
    <w:name w:val="Heading 3 Char"/>
    <w:basedOn w:val="DefaultParagraphFont"/>
    <w:link w:val="Heading3"/>
    <w:uiPriority w:val="9"/>
    <w:rsid w:val="003E62A9"/>
    <w:rPr>
      <w:rFonts w:ascii="Times New Roman" w:eastAsia="Times New Roman" w:hAnsi="Times New Roman" w:cs="Times New Roman"/>
      <w:b/>
      <w:bCs/>
      <w:sz w:val="27"/>
      <w:szCs w:val="27"/>
    </w:rPr>
  </w:style>
  <w:style w:type="character" w:customStyle="1" w:styleId="number">
    <w:name w:val="number"/>
    <w:basedOn w:val="DefaultParagraphFont"/>
    <w:rsid w:val="000C5B6F"/>
  </w:style>
  <w:style w:type="paragraph" w:styleId="ListParagraph">
    <w:name w:val="List Paragraph"/>
    <w:basedOn w:val="Normal"/>
    <w:uiPriority w:val="34"/>
    <w:qFormat/>
    <w:rsid w:val="00052131"/>
    <w:pPr>
      <w:ind w:left="720"/>
      <w:contextualSpacing/>
    </w:pPr>
  </w:style>
  <w:style w:type="character" w:customStyle="1" w:styleId="Heading6Char">
    <w:name w:val="Heading 6 Char"/>
    <w:basedOn w:val="DefaultParagraphFont"/>
    <w:link w:val="Heading6"/>
    <w:uiPriority w:val="9"/>
    <w:semiHidden/>
    <w:rsid w:val="00AF3971"/>
    <w:rPr>
      <w:rFonts w:asciiTheme="majorHAnsi" w:eastAsiaTheme="majorEastAsia" w:hAnsiTheme="majorHAnsi" w:cstheme="majorBidi"/>
      <w:color w:val="1F4D78"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2973">
      <w:bodyDiv w:val="1"/>
      <w:marLeft w:val="0"/>
      <w:marRight w:val="0"/>
      <w:marTop w:val="0"/>
      <w:marBottom w:val="0"/>
      <w:divBdr>
        <w:top w:val="none" w:sz="0" w:space="0" w:color="auto"/>
        <w:left w:val="none" w:sz="0" w:space="0" w:color="auto"/>
        <w:bottom w:val="none" w:sz="0" w:space="0" w:color="auto"/>
        <w:right w:val="none" w:sz="0" w:space="0" w:color="auto"/>
      </w:divBdr>
    </w:div>
    <w:div w:id="72899896">
      <w:bodyDiv w:val="1"/>
      <w:marLeft w:val="0"/>
      <w:marRight w:val="0"/>
      <w:marTop w:val="0"/>
      <w:marBottom w:val="0"/>
      <w:divBdr>
        <w:top w:val="none" w:sz="0" w:space="0" w:color="auto"/>
        <w:left w:val="none" w:sz="0" w:space="0" w:color="auto"/>
        <w:bottom w:val="none" w:sz="0" w:space="0" w:color="auto"/>
        <w:right w:val="none" w:sz="0" w:space="0" w:color="auto"/>
      </w:divBdr>
    </w:div>
    <w:div w:id="361785746">
      <w:bodyDiv w:val="1"/>
      <w:marLeft w:val="0"/>
      <w:marRight w:val="0"/>
      <w:marTop w:val="0"/>
      <w:marBottom w:val="0"/>
      <w:divBdr>
        <w:top w:val="none" w:sz="0" w:space="0" w:color="auto"/>
        <w:left w:val="none" w:sz="0" w:space="0" w:color="auto"/>
        <w:bottom w:val="none" w:sz="0" w:space="0" w:color="auto"/>
        <w:right w:val="none" w:sz="0" w:space="0" w:color="auto"/>
      </w:divBdr>
    </w:div>
    <w:div w:id="418872149">
      <w:bodyDiv w:val="1"/>
      <w:marLeft w:val="0"/>
      <w:marRight w:val="0"/>
      <w:marTop w:val="0"/>
      <w:marBottom w:val="0"/>
      <w:divBdr>
        <w:top w:val="none" w:sz="0" w:space="0" w:color="auto"/>
        <w:left w:val="none" w:sz="0" w:space="0" w:color="auto"/>
        <w:bottom w:val="none" w:sz="0" w:space="0" w:color="auto"/>
        <w:right w:val="none" w:sz="0" w:space="0" w:color="auto"/>
      </w:divBdr>
    </w:div>
    <w:div w:id="1269701798">
      <w:bodyDiv w:val="1"/>
      <w:marLeft w:val="0"/>
      <w:marRight w:val="0"/>
      <w:marTop w:val="0"/>
      <w:marBottom w:val="0"/>
      <w:divBdr>
        <w:top w:val="none" w:sz="0" w:space="0" w:color="auto"/>
        <w:left w:val="none" w:sz="0" w:space="0" w:color="auto"/>
        <w:bottom w:val="none" w:sz="0" w:space="0" w:color="auto"/>
        <w:right w:val="none" w:sz="0" w:space="0" w:color="auto"/>
      </w:divBdr>
    </w:div>
    <w:div w:id="20946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SocSci Advising Center Student</dc:creator>
  <cp:keywords/>
  <dc:description/>
  <cp:lastModifiedBy>Ross Whitton</cp:lastModifiedBy>
  <cp:revision>17</cp:revision>
  <cp:lastPrinted>2019-08-06T18:39:00Z</cp:lastPrinted>
  <dcterms:created xsi:type="dcterms:W3CDTF">2017-09-29T22:46:00Z</dcterms:created>
  <dcterms:modified xsi:type="dcterms:W3CDTF">2019-08-07T15:26:00Z</dcterms:modified>
</cp:coreProperties>
</file>